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39" w:rsidRPr="00DB0474" w:rsidRDefault="00A07A39" w:rsidP="00A07A39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（技術の提供・貨物の輸出用）</w:t>
      </w:r>
    </w:p>
    <w:tbl>
      <w:tblPr>
        <w:tblpPr w:leftFromText="142" w:rightFromText="142" w:vertAnchor="text" w:horzAnchor="margin" w:tblpY="13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50"/>
        <w:gridCol w:w="1559"/>
        <w:gridCol w:w="1509"/>
        <w:gridCol w:w="1468"/>
        <w:gridCol w:w="4219"/>
      </w:tblGrid>
      <w:tr w:rsidR="00A07A39" w:rsidRPr="00DB0474" w:rsidTr="00A07A39">
        <w:trPr>
          <w:trHeight w:hRule="exact" w:val="426"/>
        </w:trPr>
        <w:tc>
          <w:tcPr>
            <w:tcW w:w="10343" w:type="dxa"/>
            <w:gridSpan w:val="6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１．技術の提供・貨物の輸出の概要</w:t>
            </w:r>
          </w:p>
        </w:tc>
      </w:tr>
      <w:tr w:rsidR="00A07A39" w:rsidRPr="00DB0474" w:rsidTr="00A07A39">
        <w:trPr>
          <w:trHeight w:hRule="exact" w:val="34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件名（内容）</w:t>
            </w:r>
          </w:p>
        </w:tc>
        <w:tc>
          <w:tcPr>
            <w:tcW w:w="8755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7A39" w:rsidRPr="00DB0474" w:rsidTr="00A07A39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技術･貨物の名称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  <w:u w:val="single"/>
              </w:rPr>
              <w:t xml:space="preserve">（金額）：　　　　　　　　　　</w:t>
            </w:r>
          </w:p>
        </w:tc>
      </w:tr>
      <w:tr w:rsidR="00A07A39" w:rsidRPr="00DB0474" w:rsidTr="00A07A39">
        <w:trPr>
          <w:trHeight w:hRule="exact" w:val="1191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該非判定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＜技術＞　外為令別表：　　　　　　 項 　　　　　　号　　　　　□該当　　　　□非該当　　　　　□不明･疑義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400" w:firstLine="64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□公知　　　　□基礎科学　　　　□規制対象外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＜貨物＞　輸出令別表第１：　　　　 項 　　　　　　号　　　　　□該当　　　　□非該当　　　　　□不明･疑義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400" w:firstLine="64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□少額特例　　　　　　　　　　　□規制対象外</w:t>
            </w:r>
          </w:p>
        </w:tc>
      </w:tr>
      <w:tr w:rsidR="00A07A39" w:rsidRPr="00DB0474" w:rsidTr="00A07A39">
        <w:trPr>
          <w:trHeight w:hRule="exact" w:val="547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※特に「該当」以外の欄にチェックする場合には、提供予定技術・貨物の具体的内容に照らして、なるべく詳しく、具体的に記入すること。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</w:tc>
      </w:tr>
      <w:tr w:rsidR="00A07A39" w:rsidRPr="00DB0474" w:rsidTr="00A07A39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仕向地（国名）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wordWrap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07A39" w:rsidRPr="00DE08AD" w:rsidTr="00A07A39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 w:rightChars="6" w:right="14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契約先</w:t>
            </w:r>
          </w:p>
        </w:tc>
        <w:tc>
          <w:tcPr>
            <w:tcW w:w="95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BF30B2" w:rsidRDefault="00A07A39" w:rsidP="00A07A39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285A01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</w:t>
            </w:r>
          </w:p>
          <w:p w:rsidR="00A07A39" w:rsidRPr="00DE08AD" w:rsidRDefault="00A07A39" w:rsidP="00A07A39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</w:t>
            </w:r>
            <w:r w:rsidRPr="009777C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ドレスを記載（　　　　　　　　　　　　　　　　　　　　　　　）及び／又は資料を添付すること。</w:t>
            </w:r>
          </w:p>
        </w:tc>
      </w:tr>
      <w:tr w:rsidR="00A07A39" w:rsidRPr="00285A01" w:rsidTr="00A07A39">
        <w:trPr>
          <w:trHeight w:hRule="exact" w:val="353"/>
        </w:trPr>
        <w:tc>
          <w:tcPr>
            <w:tcW w:w="63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BF30B2" w:rsidRDefault="00A07A39" w:rsidP="00A07A39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285A01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7A39" w:rsidRPr="004E6978" w:rsidTr="00A07A39">
        <w:trPr>
          <w:trHeight w:hRule="exact" w:val="353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4E6978" w:rsidRDefault="00A07A39" w:rsidP="00A07A39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該当性</w:t>
            </w: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4E6978" w:rsidRDefault="00A07A39" w:rsidP="00A07A39">
            <w:pPr>
              <w:numPr>
                <w:ilvl w:val="0"/>
                <w:numId w:val="1"/>
              </w:num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□非居住者　□特定類型該当者（□類型①　　□類型②　　□類型③）　該当性の根拠〔　　　　　　　　　　　〕</w:t>
            </w:r>
          </w:p>
        </w:tc>
      </w:tr>
      <w:tr w:rsidR="00A07A39" w:rsidRPr="00285A01" w:rsidTr="00A07A39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117" w:hangingChars="250" w:hanging="40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需要者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利用者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:rsidR="00A07A39" w:rsidRPr="00BF30B2" w:rsidRDefault="00A07A39" w:rsidP="00A07A39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285A01" w:rsidRDefault="00A07A39" w:rsidP="00A07A39">
            <w:pPr>
              <w:adjustRightInd w:val="0"/>
              <w:spacing w:line="280" w:lineRule="exact"/>
              <w:ind w:leftChars="-118" w:left="517" w:hangingChars="500" w:hanging="8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　　※ＨＰアドレスを記載（　　　　　　　　　　　　　　　　　　　　　　　）及び／又は資料を添付すること。</w:t>
            </w:r>
          </w:p>
        </w:tc>
      </w:tr>
      <w:tr w:rsidR="00A07A39" w:rsidRPr="00285A01" w:rsidTr="00A07A39">
        <w:trPr>
          <w:trHeight w:hRule="exact" w:val="340"/>
        </w:trPr>
        <w:tc>
          <w:tcPr>
            <w:tcW w:w="63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BF30B2" w:rsidRDefault="00A07A39" w:rsidP="00A07A39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285A01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A07A39" w:rsidRPr="004E6978" w:rsidTr="00A07A39">
        <w:trPr>
          <w:trHeight w:hRule="exact" w:val="340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4E6978" w:rsidRDefault="00A07A39" w:rsidP="00A07A39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該当性</w:t>
            </w: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4E6978" w:rsidRDefault="00A07A39" w:rsidP="00A07A39">
            <w:pPr>
              <w:adjustRightInd w:val="0"/>
              <w:spacing w:line="280" w:lineRule="exact"/>
              <w:ind w:leftChars="-118" w:left="-283" w:firstLineChars="300" w:firstLine="480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4E6978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□非居住者　□特定類型該当者（□類型①　　□類型②　　□類型③）　該当性の根拠〔　　　　　　　　　　　〕</w:t>
            </w:r>
          </w:p>
        </w:tc>
      </w:tr>
      <w:tr w:rsidR="00A07A39" w:rsidRPr="00DE08AD" w:rsidTr="00A07A39"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BF30B2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BF30B2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　途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285A01" w:rsidRDefault="00A07A39" w:rsidP="00A07A3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A07A39" w:rsidRPr="00DE08AD" w:rsidRDefault="00A07A39" w:rsidP="00A07A39">
            <w:pPr>
              <w:adjustRightInd w:val="0"/>
              <w:spacing w:line="280" w:lineRule="exact"/>
              <w:ind w:firstLineChars="1000" w:firstLine="16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85A0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 w:rsidRPr="009777C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E08AD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A07A39" w:rsidRPr="00E00B04" w:rsidTr="00A07A39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A07A39" w:rsidRPr="00DB0474" w:rsidTr="00A07A39">
        <w:trPr>
          <w:trHeight w:hRule="exact" w:val="1451"/>
        </w:trPr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8755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輸出令別表第３の地域を除く地域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向けの場合、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274050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「需要者」チェックシートに「はい」が一つでもあるか　　　　　　　　　　　　　　□はい　　□いいえ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③明らかガイドラインに関するチェックシートに「いいえ」が一つでもあるか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4100" w:firstLine="656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A07A39" w:rsidRPr="00DB0474" w:rsidTr="00A07A39">
        <w:trPr>
          <w:trHeight w:hRule="exact" w:val="1474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国連武器禁輸国・地域向けの場合、通常兵器キャッチオール規制に係る、</w:t>
            </w:r>
          </w:p>
          <w:p w:rsidR="00A07A39" w:rsidRDefault="00A07A39" w:rsidP="00A07A39">
            <w:pPr>
              <w:adjustRightInd w:val="0"/>
              <w:spacing w:line="280" w:lineRule="exact"/>
              <w:ind w:leftChars="-1" w:left="-2" w:firstLineChars="81" w:firstLine="130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leftChars="51" w:left="6562" w:hangingChars="4025" w:hanging="644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「用途」チェックシート下欄の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用途要件の除外に「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はい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」が一つでもあるか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 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07A39" w:rsidRPr="00D73FBE" w:rsidRDefault="00A07A39" w:rsidP="00A07A39">
            <w:pPr>
              <w:adjustRightInd w:val="0"/>
              <w:spacing w:line="280" w:lineRule="exact"/>
              <w:ind w:firstLineChars="100" w:firstLine="160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</w:p>
          <w:p w:rsidR="00A07A39" w:rsidRPr="00DB047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A07A39" w:rsidRPr="00E00B04" w:rsidTr="00A07A39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Ⅲ．客観要件の確認に、不明点又は疑義があるか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□いいえ</w:t>
            </w:r>
          </w:p>
        </w:tc>
      </w:tr>
      <w:tr w:rsidR="00A07A39" w:rsidRPr="00E00B04" w:rsidTr="00A07A39">
        <w:trPr>
          <w:trHeight w:hRule="exact" w:val="340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8755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経済産業</w:t>
            </w:r>
            <w:bookmarkStart w:id="0" w:name="_GoBack"/>
            <w:bookmarkEnd w:id="0"/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大臣から許可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申請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を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すべき旨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の通知を受けた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か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□はい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□いいえ</w:t>
            </w:r>
          </w:p>
        </w:tc>
      </w:tr>
      <w:tr w:rsidR="00A07A39" w:rsidRPr="00E00B04" w:rsidTr="00A07A39">
        <w:trPr>
          <w:trHeight w:hRule="exact" w:val="329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取引経路</w:t>
            </w:r>
          </w:p>
        </w:tc>
        <w:tc>
          <w:tcPr>
            <w:tcW w:w="8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 w:firstLineChars="1800" w:firstLine="28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→　　　　　　　　　　　　　　　　　→</w:t>
            </w:r>
          </w:p>
        </w:tc>
      </w:tr>
      <w:tr w:rsidR="00A07A39" w:rsidRPr="00E00B04" w:rsidTr="00A07A39"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契約予定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firstLineChars="700" w:firstLine="112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　　　　日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取引予定期間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39" w:rsidRPr="00E00B04" w:rsidRDefault="00A07A39" w:rsidP="00A07A39">
            <w:pPr>
              <w:adjustRightInd w:val="0"/>
              <w:spacing w:line="280" w:lineRule="exact"/>
              <w:ind w:firstLineChars="300" w:firstLine="480"/>
              <w:jc w:val="left"/>
              <w:textAlignment w:val="baseline"/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月　　日　～　　年　　月　　日</w:t>
            </w:r>
          </w:p>
        </w:tc>
      </w:tr>
      <w:tr w:rsidR="00A07A39" w:rsidRPr="00E00B04" w:rsidTr="00A07A39">
        <w:trPr>
          <w:trHeight w:val="249"/>
        </w:trPr>
        <w:tc>
          <w:tcPr>
            <w:tcW w:w="103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07A39" w:rsidRPr="00E00B04" w:rsidRDefault="00A07A39" w:rsidP="00A07A39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２．総合取引判定結果　(判定年月日：　　　　年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月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日）</w:t>
            </w:r>
          </w:p>
        </w:tc>
      </w:tr>
      <w:tr w:rsidR="00A07A39" w:rsidRPr="00DB0474" w:rsidTr="00A07A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取引審査判定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　□特例（少額、その他）</w:t>
            </w:r>
          </w:p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□包括許可　　　　　　□個別許可　　　　　□許可例外</w:t>
            </w:r>
          </w:p>
        </w:tc>
      </w:tr>
      <w:tr w:rsidR="00A07A39" w:rsidRPr="00DB0474" w:rsidTr="00A07A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75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A07A39" w:rsidRPr="00DB0474" w:rsidTr="00A07A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取引承認条件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07A39" w:rsidRPr="00DB0474" w:rsidTr="00A07A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39" w:rsidRPr="00DB0474" w:rsidRDefault="00A07A39" w:rsidP="00A07A39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A07A39" w:rsidRPr="00DB0474" w:rsidRDefault="00A07A39" w:rsidP="00A07A39">
      <w:pPr>
        <w:wordWrap w:val="0"/>
        <w:adjustRightInd w:val="0"/>
        <w:spacing w:line="320" w:lineRule="atLeast"/>
        <w:ind w:left="720" w:right="564" w:hangingChars="300" w:hanging="720"/>
        <w:jc w:val="righ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-86683</wp:posOffset>
                </wp:positionH>
                <wp:positionV relativeFrom="paragraph">
                  <wp:posOffset>8441822</wp:posOffset>
                </wp:positionV>
                <wp:extent cx="4286885" cy="8794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7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559"/>
                              <w:gridCol w:w="1555"/>
                            </w:tblGrid>
                            <w:tr w:rsidR="00C17A87" w:rsidRPr="009D2DB3" w:rsidTr="00C17A8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統括責任者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br w:type="page"/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管理責任者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17A87" w:rsidRPr="009D2DB3" w:rsidRDefault="003D5100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事務責任者</w:t>
                                  </w:r>
                                </w:p>
                              </w:tc>
                            </w:tr>
                            <w:tr w:rsidR="00C17A87" w:rsidRPr="009D2DB3" w:rsidTr="00C17A87">
                              <w:trPr>
                                <w:cantSplit/>
                                <w:trHeight w:hRule="exact" w:val="8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F3B" w:rsidRDefault="00A42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85pt;margin-top:664.7pt;width:337.55pt;height: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9qQAIAAC4EAAAOAAAAZHJzL2Uyb0RvYy54bWysU82O0zAQviPxDpbvNG3Ubtuo6WrpUoS0&#10;/EgLD+A4TmPheILtNinHVkI8BK+AOPM8eRHGTrdb4IbwwZrxeD5/8814cd1WiuyEsRJ0SkeDISVC&#10;c8il3qT0w/v1sxkl1jGdMwVapHQvLL1ePn2yaOpExFCCyoUhCKJt0tQpLZ2rkyiyvBQVswOohcZg&#10;AaZiDl2ziXLDGkSvVBQPh1dRAyavDXBhLZ7e9kG6DPhFIbh7WxRWOKJSitxc2E3YM79HywVLNobV&#10;peQnGuwfWFRManz0DHXLHCNbI/+CqiQ3YKFwAw5VBEUhuQg1YDWj4R/V3JesFqEWFMfWZ5ns/4Pl&#10;b3bvDJF5SuPRlBLNKmxSd/zSHb53h5/d8Svpjt+647E7/ECfxF6wprYJ5t3XmOna59Bi40Pxtr4D&#10;/tESDauS6Y24MQaaUrAcCY98ZnSR2uNYD5I1ryHHd9nWQQBqC1N5NVEfgujYuP25WaJ1hOPhOJ5d&#10;zWYTSjjGZtP5eDoJT7DkIbs21r0UUBFvpNTgMAR0truzzrNhycMV/5gFJfO1VCo4ZpOtlCE7hoOz&#10;DuuE/ts1pUmT0vkkngRkDT4/zFQlHQ62khWSG/rl01ni1Xih82A7JlVvIxOlT/J4RXptXJu1eNFr&#10;lkG+R6EM9AOMHw6NEsxnShoc3pTaT1tmBCXqlUax56Px2E97cMaTaYyOuYxklxGmOUKl1FHSmysX&#10;fojnq+EGm1LIoNcjkxNXHMog4+kD+am/9MOtx2++/AUAAP//AwBQSwMEFAAGAAgAAAAhADWixr7g&#10;AAAADQEAAA8AAABkcnMvZG93bnJldi54bWxMj0FPg0AQhe8m/ofNmHgx7UKLiyBLoyYar639AQNs&#10;gcjOEnZb6L93POltZt7Lm+8Vu8UO4mIm3zvSEK8jEIZq1/TUajh+va+eQPiA1ODgyGi4Gg+78vam&#10;wLxxM+3N5RBawSHkc9TQhTDmUvq6Mxb92o2GWDu5yWLgdWplM+HM4XaQmyhS0mJP/KHD0bx1pv4+&#10;nK2G0+f88JjN1Uc4pvtEvWKfVu6q9f3d8vIMIpgl/JnhF5/RoWSmyp2p8WLQsIq3KVtZ2G6yBARb&#10;lIp5qPiUqDQDWRbyf4vyBwAA//8DAFBLAQItABQABgAIAAAAIQC2gziS/gAAAOEBAAATAAAAAAAA&#10;AAAAAAAAAAAAAABbQ29udGVudF9UeXBlc10ueG1sUEsBAi0AFAAGAAgAAAAhADj9If/WAAAAlAEA&#10;AAsAAAAAAAAAAAAAAAAALwEAAF9yZWxzLy5yZWxzUEsBAi0AFAAGAAgAAAAhAGFwj2pAAgAALgQA&#10;AA4AAAAAAAAAAAAAAAAALgIAAGRycy9lMm9Eb2MueG1sUEsBAi0AFAAGAAgAAAAhADWixr7gAAAA&#10;DQEAAA8AAAAAAAAAAAAAAAAAmgQAAGRycy9kb3ducmV2LnhtbFBLBQYAAAAABAAEAPMAAACnBQAA&#10;AAA=&#10;" stroked="f">
                <v:textbox>
                  <w:txbxContent>
                    <w:tbl>
                      <w:tblPr>
                        <w:tblW w:w="467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559"/>
                        <w:gridCol w:w="1555"/>
                      </w:tblGrid>
                      <w:tr w:rsidR="00C17A87" w:rsidRPr="009D2DB3" w:rsidTr="00C17A8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60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統括責任者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br w:type="page"/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管理責任者</w:t>
                            </w: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17A87" w:rsidRPr="009D2DB3" w:rsidRDefault="003D5100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</w:rPr>
                              <w:t>事務責任者</w:t>
                            </w:r>
                          </w:p>
                        </w:tc>
                      </w:tr>
                      <w:tr w:rsidR="00C17A87" w:rsidRPr="009D2DB3" w:rsidTr="00C17A87">
                        <w:trPr>
                          <w:cantSplit/>
                          <w:trHeight w:hRule="exact" w:val="819"/>
                        </w:trPr>
                        <w:tc>
                          <w:tcPr>
                            <w:tcW w:w="1560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42F3B" w:rsidRDefault="00A42F3B"/>
                  </w:txbxContent>
                </v:textbox>
                <w10:wrap type="square" anchorx="margin"/>
              </v:shape>
            </w:pict>
          </mc:Fallback>
        </mc:AlternateContent>
      </w:r>
    </w:p>
    <w:p w:rsidR="006E2BB5" w:rsidRDefault="006E2BB5" w:rsidP="00A07A39">
      <w:pPr>
        <w:spacing w:line="0" w:lineRule="atLeast"/>
      </w:pPr>
    </w:p>
    <w:sectPr w:rsidR="006E2BB5" w:rsidSect="009D2DB3">
      <w:headerReference w:type="default" r:id="rId7"/>
      <w:pgSz w:w="11906" w:h="16838"/>
      <w:pgMar w:top="720" w:right="720" w:bottom="233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A9" w:rsidRDefault="009213A9" w:rsidP="00A42F3B">
      <w:r>
        <w:separator/>
      </w:r>
    </w:p>
  </w:endnote>
  <w:endnote w:type="continuationSeparator" w:id="0">
    <w:p w:rsidR="009213A9" w:rsidRDefault="009213A9" w:rsidP="00A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A9" w:rsidRDefault="009213A9" w:rsidP="00A42F3B">
      <w:r>
        <w:separator/>
      </w:r>
    </w:p>
  </w:footnote>
  <w:footnote w:type="continuationSeparator" w:id="0">
    <w:p w:rsidR="009213A9" w:rsidRDefault="009213A9" w:rsidP="00A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B3" w:rsidRDefault="009D2DB3" w:rsidP="009D2DB3">
    <w:pPr>
      <w:adjustRightInd w:val="0"/>
      <w:spacing w:line="320" w:lineRule="atLeast"/>
      <w:ind w:right="1204"/>
      <w:jc w:val="left"/>
      <w:textAlignment w:val="baseline"/>
      <w:rPr>
        <w:rFonts w:ascii="ＭＳ ゴシック" w:eastAsia="ＭＳ ゴシック" w:hAnsi="ＭＳ 明朝"/>
        <w:kern w:val="0"/>
        <w:sz w:val="16"/>
        <w:szCs w:val="16"/>
      </w:rPr>
    </w:pPr>
    <w:r w:rsidRPr="00DB0474">
      <w:rPr>
        <w:rFonts w:ascii="ＭＳ ゴシック" w:eastAsia="ＭＳ ゴシック" w:hAnsi="ＭＳ 明朝" w:hint="eastAsia"/>
        <w:kern w:val="0"/>
        <w:sz w:val="16"/>
        <w:szCs w:val="16"/>
      </w:rPr>
      <w:t>作成年月日：　　　　　年　　　　月　　　日</w:t>
    </w:r>
    <w:r>
      <w:rPr>
        <w:rFonts w:ascii="ＭＳ ゴシック" w:eastAsia="ＭＳ ゴシック" w:hAnsi="ＭＳ 明朝" w:hint="eastAsia"/>
        <w:kern w:val="0"/>
        <w:sz w:val="16"/>
        <w:szCs w:val="16"/>
      </w:rPr>
      <w:t xml:space="preserve">　</w:t>
    </w:r>
  </w:p>
  <w:p w:rsidR="00A42F3B" w:rsidRPr="009D2DB3" w:rsidRDefault="009D2DB3" w:rsidP="009D2DB3">
    <w:pPr>
      <w:adjustRightInd w:val="0"/>
      <w:spacing w:line="320" w:lineRule="atLeast"/>
      <w:ind w:left="480" w:right="564" w:hangingChars="300" w:hanging="480"/>
      <w:jc w:val="right"/>
      <w:textAlignment w:val="baseline"/>
      <w:rPr>
        <w:rFonts w:ascii="ＭＳ ゴシック" w:eastAsia="ＭＳ ゴシック" w:hAnsi="ＭＳ 明朝"/>
        <w:kern w:val="0"/>
        <w:sz w:val="16"/>
        <w:szCs w:val="16"/>
        <w:u w:val="single"/>
      </w:rPr>
    </w:pPr>
    <w:r>
      <w:rPr>
        <w:rFonts w:ascii="ＭＳ ゴシック" w:eastAsia="ＭＳ ゴシック" w:hAnsi="ＭＳ 明朝" w:hint="eastAsia"/>
        <w:kern w:val="0"/>
        <w:sz w:val="16"/>
        <w:szCs w:val="16"/>
      </w:rPr>
      <w:t>（作成者）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所属　　　　　　　　　　　　　　氏名　　　　　　　　　　　</w:t>
    </w:r>
    <w:r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印</w:t>
    </w:r>
  </w:p>
  <w:p w:rsidR="00A42F3B" w:rsidRDefault="00A42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B1B26"/>
    <w:multiLevelType w:val="hybridMultilevel"/>
    <w:tmpl w:val="22F8FA08"/>
    <w:lvl w:ilvl="0" w:tplc="AD261836">
      <w:start w:val="9"/>
      <w:numFmt w:val="bullet"/>
      <w:lvlText w:val="□"/>
      <w:lvlJc w:val="left"/>
      <w:pPr>
        <w:ind w:left="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B"/>
    <w:rsid w:val="000D5878"/>
    <w:rsid w:val="00235F2F"/>
    <w:rsid w:val="003D5100"/>
    <w:rsid w:val="004A2144"/>
    <w:rsid w:val="00526DAF"/>
    <w:rsid w:val="006E2BB5"/>
    <w:rsid w:val="009213A9"/>
    <w:rsid w:val="009D2DB3"/>
    <w:rsid w:val="00A07A39"/>
    <w:rsid w:val="00A410E6"/>
    <w:rsid w:val="00A42F3B"/>
    <w:rsid w:val="00C17A87"/>
    <w:rsid w:val="00C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B9AB7"/>
  <w15:chartTrackingRefBased/>
  <w15:docId w15:val="{36729993-C3C8-4554-A519-EC1E7E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B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F3B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F3B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7</cp:revision>
  <dcterms:created xsi:type="dcterms:W3CDTF">2018-02-08T08:14:00Z</dcterms:created>
  <dcterms:modified xsi:type="dcterms:W3CDTF">2023-04-25T07:22:00Z</dcterms:modified>
</cp:coreProperties>
</file>